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5A" w:rsidRPr="002D335A" w:rsidRDefault="002D335A">
      <w:pPr>
        <w:rPr>
          <w:sz w:val="36"/>
        </w:rPr>
      </w:pPr>
      <w:r w:rsidRPr="002D335A">
        <w:rPr>
          <w:sz w:val="36"/>
        </w:rPr>
        <w:t>Sourdough Sam’s Kitchen Equipment Pricing</w:t>
      </w:r>
    </w:p>
    <w:p w:rsidR="002D335A" w:rsidRDefault="002D335A">
      <w:r>
        <w:t>Mandalyn</w:t>
      </w:r>
    </w:p>
    <w:p w:rsidR="002D335A" w:rsidRDefault="002D335A">
      <w:r>
        <w:t>Here are some examples of pricing for equipment. Most of it is new. We can use these exact prices or assume a similar price. (or do more research).</w:t>
      </w:r>
      <w:bookmarkStart w:id="0" w:name="_GoBack"/>
      <w:bookmarkEnd w:id="0"/>
    </w:p>
    <w:p w:rsidR="00871AF4" w:rsidRDefault="00871AF4">
      <w:r>
        <w:fldChar w:fldCharType="begin"/>
      </w:r>
      <w:r>
        <w:instrText xml:space="preserve"> HYPERLINK "http://www.kitchenrestaurantsupply.com/store/productdetails.cfm/store/productID=466/product=Hobart" </w:instrText>
      </w:r>
      <w:r>
        <w:fldChar w:fldCharType="separate"/>
      </w:r>
      <w:r>
        <w:rPr>
          <w:rStyle w:val="Hyperlink"/>
          <w:b/>
          <w:bCs/>
          <w:color w:val="000000"/>
        </w:rPr>
        <w:t xml:space="preserve">Hobart Dishwasher, </w:t>
      </w:r>
      <w:proofErr w:type="spellStart"/>
      <w:r>
        <w:rPr>
          <w:rStyle w:val="Hyperlink"/>
          <w:b/>
          <w:bCs/>
          <w:color w:val="000000"/>
        </w:rPr>
        <w:t>Undercounter</w:t>
      </w:r>
      <w:proofErr w:type="spellEnd"/>
      <w:r>
        <w:rPr>
          <w:rStyle w:val="Hyperlink"/>
          <w:color w:val="000000"/>
        </w:rPr>
        <w:t xml:space="preserve"> </w:t>
      </w:r>
      <w:r>
        <w:fldChar w:fldCharType="end"/>
      </w:r>
      <w:r>
        <w:br/>
      </w:r>
      <w:hyperlink r:id="rId5" w:history="1">
        <w:r>
          <w:rPr>
            <w:rStyle w:val="Hyperlink"/>
            <w:color w:val="000000"/>
            <w:u w:val="none"/>
          </w:rPr>
          <w:t>Hobart</w:t>
        </w:r>
      </w:hyperlink>
      <w:r>
        <w:t xml:space="preserve"> </w:t>
      </w:r>
      <w:hyperlink r:id="rId6" w:history="1">
        <w:r>
          <w:rPr>
            <w:rStyle w:val="Hyperlink"/>
            <w:color w:val="000000"/>
            <w:u w:val="none"/>
          </w:rPr>
          <w:t>SR24H-5</w:t>
        </w:r>
      </w:hyperlink>
      <w:r>
        <w:t xml:space="preserve"> </w:t>
      </w:r>
      <w:r>
        <w:br/>
      </w:r>
      <w:r>
        <w:br/>
      </w:r>
      <w:hyperlink r:id="rId7" w:history="1">
        <w:proofErr w:type="spellStart"/>
        <w:r>
          <w:rPr>
            <w:rStyle w:val="Hyperlink"/>
            <w:color w:val="000000"/>
            <w:u w:val="none"/>
          </w:rPr>
          <w:t>Undercounter</w:t>
        </w:r>
        <w:proofErr w:type="spellEnd"/>
        <w:r>
          <w:rPr>
            <w:rStyle w:val="Hyperlink"/>
            <w:color w:val="000000"/>
            <w:u w:val="none"/>
          </w:rPr>
          <w:t xml:space="preserve"> Dishwasher, Hot Water Sanitization, 19 Racks/</w:t>
        </w:r>
        <w:proofErr w:type="spellStart"/>
        <w:r>
          <w:rPr>
            <w:rStyle w:val="Hyperlink"/>
            <w:color w:val="000000"/>
            <w:u w:val="none"/>
          </w:rPr>
          <w:t>Hr</w:t>
        </w:r>
        <w:proofErr w:type="spellEnd"/>
        <w:r>
          <w:rPr>
            <w:rStyle w:val="Hyperlink"/>
            <w:color w:val="000000"/>
            <w:u w:val="none"/>
          </w:rPr>
          <w:t xml:space="preserve">, One Touch Controls, Rack Guides, 7 KW Built-In Booster, S/S front, exposed top and sides for </w:t>
        </w:r>
        <w:proofErr w:type="spellStart"/>
        <w:r>
          <w:rPr>
            <w:rStyle w:val="Hyperlink"/>
            <w:color w:val="000000"/>
            <w:u w:val="none"/>
          </w:rPr>
          <w:t>undercounter</w:t>
        </w:r>
        <w:proofErr w:type="spellEnd"/>
        <w:r>
          <w:rPr>
            <w:rStyle w:val="Hyperlink"/>
            <w:color w:val="000000"/>
            <w:u w:val="none"/>
          </w:rPr>
          <w:t xml:space="preserve"> use. 120/208(3W)/60/1</w:t>
        </w:r>
        <w:r>
          <w:rPr>
            <w:color w:val="000000"/>
          </w:rPr>
          <w:br/>
        </w:r>
        <w:r>
          <w:rPr>
            <w:color w:val="000000"/>
          </w:rPr>
          <w:br/>
        </w:r>
        <w:r>
          <w:rPr>
            <w:rStyle w:val="Hyperlink"/>
            <w:b/>
            <w:bCs/>
            <w:color w:val="FF0000"/>
            <w:u w:val="none"/>
          </w:rPr>
          <w:t xml:space="preserve">Call for best price </w:t>
        </w:r>
        <w:r>
          <w:rPr>
            <w:rStyle w:val="skypepnhcontainer"/>
            <w:b/>
            <w:bCs/>
            <w:color w:val="FF0000"/>
          </w:rPr>
          <w:t> </w:t>
        </w:r>
        <w:r>
          <w:rPr>
            <w:rStyle w:val="skypepnhleftspan"/>
            <w:b/>
            <w:bCs/>
            <w:color w:val="FF0000"/>
          </w:rPr>
          <w:t>  </w:t>
        </w:r>
        <w:r>
          <w:rPr>
            <w:rStyle w:val="skypepnhdropartflagspan"/>
            <w:b/>
            <w:bCs/>
            <w:color w:val="FF0000"/>
          </w:rPr>
          <w:t>      </w:t>
        </w:r>
        <w:r>
          <w:rPr>
            <w:rStyle w:val="skypepnhdropartspan"/>
            <w:b/>
            <w:bCs/>
            <w:color w:val="FF0000"/>
          </w:rPr>
          <w:t>   </w:t>
        </w:r>
        <w:r>
          <w:rPr>
            <w:rStyle w:val="skypepnhtextspan"/>
            <w:b/>
            <w:bCs/>
            <w:color w:val="FF0000"/>
          </w:rPr>
          <w:t>1-800-536-9921</w:t>
        </w:r>
        <w:r>
          <w:rPr>
            <w:rStyle w:val="skypepnhrightspan"/>
            <w:b/>
            <w:bCs/>
            <w:color w:val="FF0000"/>
          </w:rPr>
          <w:t>     </w:t>
        </w:r>
        <w:r>
          <w:rPr>
            <w:rStyle w:val="skypepnhcontainer"/>
            <w:b/>
            <w:bCs/>
            <w:color w:val="FF0000"/>
          </w:rPr>
          <w:t> </w:t>
        </w:r>
      </w:hyperlink>
      <w:r>
        <w:br/>
      </w:r>
      <w:r>
        <w:br/>
        <w:t xml:space="preserve">MSRP: $5,248.00     </w:t>
      </w:r>
      <w:r>
        <w:rPr>
          <w:b/>
          <w:bCs/>
          <w:color w:val="990000"/>
        </w:rPr>
        <w:t>OUR PRICE: $4,040.96</w:t>
      </w:r>
    </w:p>
    <w:p w:rsidR="00871AF4" w:rsidRDefault="00871AF4" w:rsidP="00871AF4">
      <w:pPr>
        <w:pStyle w:val="line"/>
      </w:pPr>
      <w:r w:rsidRPr="00871AF4">
        <w:t xml:space="preserve">http://www.kitchenrestaurantsupply.com/store/CCat.cfm/store/c_id=61/ob=lh/category=Dishwashing </w:t>
      </w:r>
    </w:p>
    <w:p w:rsidR="00871AF4" w:rsidRDefault="00871AF4" w:rsidP="00871AF4">
      <w:pPr>
        <w:pStyle w:val="line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871AF4" w:rsidRPr="00871AF4" w:rsidTr="00871A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1AF4" w:rsidRPr="00871AF4" w:rsidRDefault="00871AF4" w:rsidP="00871AF4">
            <w:pPr>
              <w:spacing w:after="0" w:line="240" w:lineRule="auto"/>
              <w:rPr>
                <w:rFonts w:eastAsia="Times New Roman"/>
                <w:b/>
              </w:rPr>
            </w:pPr>
            <w:r w:rsidRPr="00871AF4">
              <w:rPr>
                <w:rFonts w:eastAsia="Times New Roman"/>
                <w:b/>
              </w:rPr>
              <w:t>BAKERY BREAD RACK WITH 36 BAKING TRAYS (</w:t>
            </w:r>
            <w:proofErr w:type="spellStart"/>
            <w:r w:rsidRPr="00871AF4">
              <w:rPr>
                <w:rFonts w:eastAsia="Times New Roman"/>
                <w:b/>
              </w:rPr>
              <w:t>miliptas</w:t>
            </w:r>
            <w:proofErr w:type="spellEnd"/>
            <w:r w:rsidRPr="00871AF4">
              <w:rPr>
                <w:rFonts w:eastAsia="Times New Roman"/>
                <w:b/>
              </w:rPr>
              <w:t xml:space="preserve">) </w:t>
            </w:r>
            <w:r w:rsidR="002D335A" w:rsidRPr="002D335A">
              <w:rPr>
                <w:rFonts w:eastAsia="Times New Roman"/>
                <w:b/>
                <w:color w:val="FF0000"/>
              </w:rPr>
              <w:t>USED</w:t>
            </w:r>
          </w:p>
          <w:p w:rsidR="00871AF4" w:rsidRPr="00871AF4" w:rsidRDefault="00871AF4" w:rsidP="00871AF4">
            <w:pPr>
              <w:spacing w:after="0" w:line="240" w:lineRule="auto"/>
              <w:rPr>
                <w:rFonts w:eastAsia="Times New Roman"/>
              </w:rPr>
            </w:pPr>
            <w:r w:rsidRPr="00871AF4">
              <w:rPr>
                <w:rFonts w:eastAsia="Times New Roman"/>
              </w:rPr>
              <w:br/>
            </w:r>
            <w:r w:rsidRPr="00871AF4">
              <w:rPr>
                <w:rFonts w:eastAsia="Times New Roman"/>
                <w:b/>
                <w:bCs/>
              </w:rPr>
              <w:t>Posted on</w:t>
            </w:r>
            <w:r w:rsidRPr="00871AF4">
              <w:rPr>
                <w:rFonts w:eastAsia="Times New Roman"/>
              </w:rPr>
              <w:t xml:space="preserve">: Monday, 25 April, 2011  20:03 </w:t>
            </w:r>
            <w:r w:rsidRPr="00871AF4">
              <w:rPr>
                <w:rFonts w:eastAsia="Times New Roman"/>
              </w:rPr>
              <w:br/>
            </w:r>
            <w:r w:rsidRPr="00871AF4">
              <w:rPr>
                <w:rFonts w:eastAsia="Times New Roman"/>
                <w:b/>
                <w:bCs/>
              </w:rPr>
              <w:t>Expires On</w:t>
            </w:r>
            <w:r w:rsidRPr="00871AF4">
              <w:rPr>
                <w:rFonts w:eastAsia="Times New Roman"/>
              </w:rPr>
              <w:t xml:space="preserve">: Wednesday, 03 August, 2011  20:03 </w:t>
            </w:r>
            <w:r w:rsidRPr="00871AF4">
              <w:rPr>
                <w:rFonts w:eastAsia="Times New Roman"/>
              </w:rPr>
              <w:br/>
            </w:r>
            <w:r w:rsidRPr="00871AF4">
              <w:rPr>
                <w:rFonts w:eastAsia="Times New Roman"/>
                <w:b/>
                <w:bCs/>
              </w:rPr>
              <w:t>Reply to</w:t>
            </w:r>
            <w:r w:rsidRPr="00871AF4">
              <w:rPr>
                <w:rFonts w:eastAsia="Times New Roman"/>
              </w:rPr>
              <w:t xml:space="preserve">: </w:t>
            </w:r>
            <w:r w:rsidRPr="00871AF4">
              <w:rPr>
                <w:rFonts w:eastAsia="Times New Roman"/>
                <w:i/>
                <w:iCs/>
              </w:rPr>
              <w:t>(Not Shown)</w:t>
            </w:r>
            <w:r w:rsidRPr="00871AF4">
              <w:rPr>
                <w:rFonts w:eastAsia="Times New Roman"/>
              </w:rPr>
              <w:t xml:space="preserve"> </w:t>
            </w:r>
            <w:r w:rsidRPr="00871AF4">
              <w:rPr>
                <w:rFonts w:eastAsia="Times New Roman"/>
              </w:rPr>
              <w:br/>
            </w:r>
            <w:r w:rsidRPr="00871AF4">
              <w:rPr>
                <w:rFonts w:eastAsia="Times New Roman"/>
              </w:rPr>
              <w:br/>
            </w:r>
            <w:hyperlink r:id="rId8" w:history="1">
              <w:r w:rsidRPr="00871AF4">
                <w:rPr>
                  <w:rFonts w:eastAsia="Times New Roman"/>
                  <w:color w:val="0000FF"/>
                  <w:u w:val="single"/>
                </w:rPr>
                <w:t>View all ads by this user</w:t>
              </w:r>
            </w:hyperlink>
            <w:r w:rsidRPr="00871AF4">
              <w:rPr>
                <w:rFonts w:eastAsia="Times New Roman"/>
              </w:rPr>
              <w:t xml:space="preserve"> </w:t>
            </w:r>
          </w:p>
        </w:tc>
      </w:tr>
    </w:tbl>
    <w:p w:rsidR="00871AF4" w:rsidRPr="00871AF4" w:rsidRDefault="00871AF4" w:rsidP="00871AF4">
      <w:pPr>
        <w:spacing w:after="0" w:line="240" w:lineRule="auto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982"/>
      </w:tblGrid>
      <w:tr w:rsidR="00871AF4" w:rsidRPr="00871AF4" w:rsidTr="00871A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1AF4" w:rsidRPr="00871AF4" w:rsidRDefault="00871AF4" w:rsidP="00871AF4">
            <w:pPr>
              <w:spacing w:after="0" w:line="240" w:lineRule="auto"/>
              <w:rPr>
                <w:rFonts w:eastAsia="Times New Roman"/>
              </w:rPr>
            </w:pPr>
            <w:r w:rsidRPr="00871AF4">
              <w:rPr>
                <w:rFonts w:eastAsia="Times New Roman"/>
                <w:b/>
                <w:bCs/>
              </w:rPr>
              <w:t>Price</w:t>
            </w:r>
          </w:p>
        </w:tc>
        <w:tc>
          <w:tcPr>
            <w:tcW w:w="0" w:type="auto"/>
            <w:vAlign w:val="center"/>
            <w:hideMark/>
          </w:tcPr>
          <w:p w:rsidR="00871AF4" w:rsidRPr="00871AF4" w:rsidRDefault="00871AF4" w:rsidP="00871AF4">
            <w:pPr>
              <w:spacing w:after="0" w:line="240" w:lineRule="auto"/>
              <w:rPr>
                <w:rFonts w:eastAsia="Times New Roman"/>
              </w:rPr>
            </w:pPr>
            <w:r w:rsidRPr="00871AF4">
              <w:rPr>
                <w:rFonts w:eastAsia="Times New Roman"/>
              </w:rPr>
              <w:t>: $375.00</w:t>
            </w:r>
          </w:p>
        </w:tc>
      </w:tr>
    </w:tbl>
    <w:p w:rsidR="00871AF4" w:rsidRPr="00871AF4" w:rsidRDefault="00871AF4" w:rsidP="00871AF4">
      <w:pPr>
        <w:spacing w:after="0" w:line="240" w:lineRule="auto"/>
        <w:rPr>
          <w:rFonts w:eastAsia="Times New Roman"/>
        </w:rPr>
      </w:pPr>
      <w:r w:rsidRPr="00871AF4">
        <w:rPr>
          <w:rFonts w:eastAsia="Times New Roman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871AF4" w:rsidRPr="00871AF4" w:rsidTr="00871A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1AF4" w:rsidRPr="00871AF4" w:rsidRDefault="00871AF4" w:rsidP="00871AF4">
            <w:pPr>
              <w:spacing w:before="100" w:beforeAutospacing="1" w:after="100" w:afterAutospacing="1" w:line="240" w:lineRule="auto"/>
              <w:divId w:val="989405505"/>
              <w:rPr>
                <w:rFonts w:eastAsia="Times New Roman"/>
              </w:rPr>
            </w:pPr>
            <w:r w:rsidRPr="00871AF4">
              <w:rPr>
                <w:rFonts w:eastAsia="Times New Roman"/>
              </w:rPr>
              <w:t xml:space="preserve">I am selling a unit bakery bread rack on casters including 36 baking trays in used condition. </w:t>
            </w:r>
            <w:proofErr w:type="gramStart"/>
            <w:r w:rsidRPr="00871AF4">
              <w:rPr>
                <w:rFonts w:eastAsia="Times New Roman"/>
              </w:rPr>
              <w:t>i</w:t>
            </w:r>
            <w:proofErr w:type="gramEnd"/>
            <w:r w:rsidRPr="00871AF4">
              <w:rPr>
                <w:rFonts w:eastAsia="Times New Roman"/>
              </w:rPr>
              <w:t xml:space="preserve"> can be reached at             408-221-7744      . thanks </w:t>
            </w:r>
          </w:p>
        </w:tc>
      </w:tr>
    </w:tbl>
    <w:p w:rsidR="00871AF4" w:rsidRDefault="00871AF4" w:rsidP="00871AF4">
      <w:pPr>
        <w:pStyle w:val="line"/>
      </w:pPr>
      <w:r w:rsidRPr="00871AF4">
        <w:t>http://www.restaurantstarter.com/0/posts/2-Used-Restaurant-Equipment/184-Carts-Racks-Shelves/2826-BAKERY-BREAD-RACK-WITH-36-BAKING-TRAYS-.html</w:t>
      </w:r>
    </w:p>
    <w:p w:rsidR="00871AF4" w:rsidRPr="00871AF4" w:rsidRDefault="00871AF4" w:rsidP="00871AF4">
      <w:pPr>
        <w:spacing w:before="100" w:beforeAutospacing="1" w:after="0" w:line="240" w:lineRule="auto"/>
        <w:outlineLvl w:val="0"/>
        <w:rPr>
          <w:rFonts w:ascii="Verdana" w:eastAsia="Times New Roman" w:hAnsi="Verdana"/>
          <w:b/>
          <w:bCs/>
          <w:kern w:val="36"/>
          <w:szCs w:val="48"/>
        </w:rPr>
      </w:pPr>
      <w:proofErr w:type="spellStart"/>
      <w:r w:rsidRPr="00871AF4">
        <w:rPr>
          <w:rFonts w:ascii="Verdana" w:eastAsia="Times New Roman" w:hAnsi="Verdana"/>
          <w:b/>
          <w:bCs/>
          <w:kern w:val="36"/>
          <w:szCs w:val="48"/>
        </w:rPr>
        <w:t>BlendTec</w:t>
      </w:r>
      <w:proofErr w:type="spellEnd"/>
      <w:r w:rsidRPr="00871AF4">
        <w:rPr>
          <w:rFonts w:ascii="Verdana" w:eastAsia="Times New Roman" w:hAnsi="Verdana"/>
          <w:b/>
          <w:bCs/>
          <w:kern w:val="36"/>
          <w:szCs w:val="48"/>
        </w:rPr>
        <w:t xml:space="preserve"> HP3A 3hp Home Blender</w:t>
      </w:r>
    </w:p>
    <w:p w:rsidR="00871AF4" w:rsidRDefault="00871AF4" w:rsidP="00871AF4">
      <w:pPr>
        <w:pStyle w:val="line"/>
      </w:pPr>
    </w:p>
    <w:p w:rsidR="00871AF4" w:rsidRDefault="00871AF4" w:rsidP="00871AF4">
      <w:pPr>
        <w:pStyle w:val="line"/>
        <w:rPr>
          <w:rFonts w:ascii="Verdana" w:hAnsi="Verdana"/>
          <w:szCs w:val="20"/>
        </w:rPr>
      </w:pPr>
      <w:r>
        <w:rPr>
          <w:rFonts w:ascii="Verdana" w:hAnsi="Verdana"/>
          <w:b/>
          <w:bCs/>
          <w:szCs w:val="20"/>
        </w:rPr>
        <w:t>Product Description:</w:t>
      </w:r>
      <w:r>
        <w:rPr>
          <w:rFonts w:ascii="Verdana" w:hAnsi="Verdana"/>
          <w:b/>
          <w:bCs/>
          <w:szCs w:val="20"/>
        </w:rPr>
        <w:t xml:space="preserve">  Same as </w:t>
      </w:r>
      <w:proofErr w:type="spellStart"/>
      <w:r>
        <w:rPr>
          <w:rFonts w:ascii="Verdana" w:hAnsi="Verdana"/>
          <w:b/>
          <w:bCs/>
          <w:szCs w:val="20"/>
        </w:rPr>
        <w:t>Zamba</w:t>
      </w:r>
      <w:proofErr w:type="spellEnd"/>
      <w:r>
        <w:rPr>
          <w:rFonts w:ascii="Verdana" w:hAnsi="Verdana"/>
          <w:b/>
          <w:bCs/>
          <w:szCs w:val="20"/>
        </w:rPr>
        <w:t xml:space="preserve"> Juice uses.</w:t>
      </w:r>
      <w:r>
        <w:rPr>
          <w:rFonts w:ascii="Verdana" w:hAnsi="Verdana"/>
          <w:szCs w:val="20"/>
        </w:rPr>
        <w:br/>
      </w:r>
      <w:r>
        <w:rPr>
          <w:rFonts w:ascii="Verdana" w:hAnsi="Verdana"/>
          <w:szCs w:val="20"/>
        </w:rPr>
        <w:br/>
        <w:t xml:space="preserve">Better than the </w:t>
      </w:r>
      <w:proofErr w:type="spellStart"/>
      <w:r>
        <w:rPr>
          <w:rFonts w:ascii="Verdana" w:hAnsi="Verdana"/>
          <w:szCs w:val="20"/>
        </w:rPr>
        <w:t>Vitamix</w:t>
      </w:r>
      <w:proofErr w:type="spellEnd"/>
      <w:r>
        <w:rPr>
          <w:rFonts w:ascii="Verdana" w:hAnsi="Verdana"/>
          <w:szCs w:val="20"/>
        </w:rPr>
        <w:t xml:space="preserve"> 5200! The HP3A Home Blender is the full featured version of the Total Blender offered by </w:t>
      </w:r>
      <w:proofErr w:type="spellStart"/>
      <w:r>
        <w:rPr>
          <w:rFonts w:ascii="Verdana" w:hAnsi="Verdana"/>
          <w:szCs w:val="20"/>
        </w:rPr>
        <w:t>Blendtec</w:t>
      </w:r>
      <w:proofErr w:type="spellEnd"/>
      <w:r>
        <w:rPr>
          <w:rFonts w:ascii="Verdana" w:hAnsi="Verdana"/>
          <w:szCs w:val="20"/>
        </w:rPr>
        <w:t xml:space="preserve">. The HP3A offers an upgraded electronic touchpad that includes 25 pre-programmed settings plus 4 custom settings compared with the 6 pre-programmed settings available on the Total Blender. Otherwise, both are identical in every </w:t>
      </w:r>
      <w:r>
        <w:rPr>
          <w:rFonts w:ascii="Verdana" w:hAnsi="Verdana"/>
          <w:szCs w:val="20"/>
        </w:rPr>
        <w:lastRenderedPageBreak/>
        <w:t>way.</w:t>
      </w:r>
      <w:r>
        <w:rPr>
          <w:rFonts w:ascii="Verdana" w:hAnsi="Verdana"/>
          <w:szCs w:val="20"/>
        </w:rPr>
        <w:br/>
      </w:r>
      <w:r>
        <w:rPr>
          <w:rFonts w:ascii="Verdana" w:hAnsi="Verdana"/>
          <w:szCs w:val="20"/>
        </w:rPr>
        <w:br/>
      </w:r>
      <w:proofErr w:type="gramStart"/>
      <w:r>
        <w:rPr>
          <w:rFonts w:ascii="Verdana" w:hAnsi="Verdana"/>
          <w:b/>
          <w:bCs/>
          <w:szCs w:val="20"/>
        </w:rPr>
        <w:t>Now Available in 3 separate package configurations all with the latest BPA-Free jars.</w:t>
      </w:r>
      <w:proofErr w:type="gramEnd"/>
      <w:r>
        <w:rPr>
          <w:rFonts w:ascii="Verdana" w:hAnsi="Verdana"/>
          <w:szCs w:val="20"/>
        </w:rPr>
        <w:t xml:space="preserve"> The 64 </w:t>
      </w:r>
      <w:proofErr w:type="spellStart"/>
      <w:r>
        <w:rPr>
          <w:rFonts w:ascii="Verdana" w:hAnsi="Verdana"/>
          <w:szCs w:val="20"/>
        </w:rPr>
        <w:t>oz</w:t>
      </w:r>
      <w:proofErr w:type="spellEnd"/>
      <w:r>
        <w:rPr>
          <w:rFonts w:ascii="Verdana" w:hAnsi="Verdana"/>
          <w:szCs w:val="20"/>
        </w:rPr>
        <w:t xml:space="preserve"> jar Package for $399.95, the 96 </w:t>
      </w:r>
      <w:proofErr w:type="spellStart"/>
      <w:r>
        <w:rPr>
          <w:rFonts w:ascii="Verdana" w:hAnsi="Verdana"/>
          <w:szCs w:val="20"/>
        </w:rPr>
        <w:t>oz</w:t>
      </w:r>
      <w:proofErr w:type="spellEnd"/>
      <w:r>
        <w:rPr>
          <w:rFonts w:ascii="Verdana" w:hAnsi="Verdana"/>
          <w:szCs w:val="20"/>
        </w:rPr>
        <w:t xml:space="preserve"> Jar Package for $429.95 and the combo package, which includes both the 64 </w:t>
      </w:r>
      <w:proofErr w:type="spellStart"/>
      <w:r>
        <w:rPr>
          <w:rFonts w:ascii="Verdana" w:hAnsi="Verdana"/>
          <w:szCs w:val="20"/>
        </w:rPr>
        <w:t>oz</w:t>
      </w:r>
      <w:proofErr w:type="spellEnd"/>
      <w:r>
        <w:rPr>
          <w:rFonts w:ascii="Verdana" w:hAnsi="Verdana"/>
          <w:szCs w:val="20"/>
        </w:rPr>
        <w:t xml:space="preserve"> jar and the 96 </w:t>
      </w:r>
      <w:proofErr w:type="spellStart"/>
      <w:r>
        <w:rPr>
          <w:rFonts w:ascii="Verdana" w:hAnsi="Verdana"/>
          <w:szCs w:val="20"/>
        </w:rPr>
        <w:t>oz</w:t>
      </w:r>
      <w:proofErr w:type="spellEnd"/>
      <w:r>
        <w:rPr>
          <w:rFonts w:ascii="Verdana" w:hAnsi="Verdana"/>
          <w:szCs w:val="20"/>
        </w:rPr>
        <w:t xml:space="preserve"> jar for $489.95. Choose your package above.</w:t>
      </w:r>
    </w:p>
    <w:p w:rsidR="00871AF4" w:rsidRDefault="00871AF4" w:rsidP="00871AF4">
      <w:pPr>
        <w:pStyle w:val="line"/>
      </w:pPr>
      <w:r w:rsidRPr="00871AF4">
        <w:t>http://www.harvestessentials.com/bltoblfkhp3c.html?gclid=CKXkjIP636gCFQgPbAodfVXVHw</w:t>
      </w:r>
      <w:r w:rsidR="002D335A" w:rsidRPr="002D335A">
        <w:rPr>
          <w:noProof/>
        </w:rPr>
        <w:t xml:space="preserve"> </w:t>
      </w:r>
      <w:r w:rsidR="002D335A"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38125" cy="238125"/>
            <wp:effectExtent l="0" t="0" r="9525" b="9525"/>
            <wp:wrapSquare wrapText="bothSides"/>
            <wp:docPr id="8" name="Picture 8" descr="http://www.centralrestaurant.com/images/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entralrestaurant.com/images/blan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35A" w:rsidRPr="00871AF4" w:rsidRDefault="002D335A" w:rsidP="002D335A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kern w:val="36"/>
          <w:sz w:val="28"/>
          <w:szCs w:val="48"/>
        </w:rPr>
      </w:pPr>
      <w:proofErr w:type="spellStart"/>
      <w:r w:rsidRPr="00871AF4">
        <w:rPr>
          <w:rFonts w:eastAsia="Times New Roman"/>
          <w:b/>
          <w:bCs/>
          <w:kern w:val="36"/>
          <w:sz w:val="28"/>
          <w:szCs w:val="48"/>
        </w:rPr>
        <w:t>Avantco</w:t>
      </w:r>
      <w:proofErr w:type="spellEnd"/>
      <w:r w:rsidRPr="00871AF4">
        <w:rPr>
          <w:rFonts w:eastAsia="Times New Roman"/>
          <w:b/>
          <w:bCs/>
          <w:kern w:val="36"/>
          <w:sz w:val="28"/>
          <w:szCs w:val="48"/>
        </w:rPr>
        <w:t xml:space="preserve"> MX20 Gear Driven 20 Qt. Commercial Mixer w/ Guard</w:t>
      </w:r>
    </w:p>
    <w:p w:rsidR="00871AF4" w:rsidRDefault="00871AF4" w:rsidP="00871AF4">
      <w:pPr>
        <w:pStyle w:val="line"/>
      </w:pPr>
      <w:r>
        <w:rPr>
          <w:rFonts w:ascii="Arial" w:hAnsi="Arial" w:cs="Arial"/>
          <w:szCs w:val="20"/>
        </w:rPr>
        <w:t xml:space="preserve">This </w:t>
      </w:r>
      <w:proofErr w:type="spellStart"/>
      <w:r>
        <w:rPr>
          <w:rFonts w:ascii="Arial" w:hAnsi="Arial" w:cs="Arial"/>
          <w:szCs w:val="20"/>
        </w:rPr>
        <w:t>Avantco</w:t>
      </w:r>
      <w:proofErr w:type="spellEnd"/>
      <w:r>
        <w:rPr>
          <w:rFonts w:ascii="Arial" w:hAnsi="Arial" w:cs="Arial"/>
          <w:szCs w:val="20"/>
        </w:rPr>
        <w:t xml:space="preserve"> MX20 20 qt. gear driven commercial mixer is perfect for lighter duty mixing tasks at your small bakery, deli, or restaurant kitchen.</w:t>
      </w:r>
      <w:r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br/>
        <w:t xml:space="preserve">Thanks to its direct drive 100% gear driven transmission and powerful, three speed 1/2 </w:t>
      </w:r>
      <w:proofErr w:type="spellStart"/>
      <w:r>
        <w:rPr>
          <w:rFonts w:ascii="Arial" w:hAnsi="Arial" w:cs="Arial"/>
          <w:szCs w:val="20"/>
        </w:rPr>
        <w:t>hp</w:t>
      </w:r>
      <w:proofErr w:type="spellEnd"/>
      <w:r>
        <w:rPr>
          <w:rFonts w:ascii="Arial" w:hAnsi="Arial" w:cs="Arial"/>
          <w:szCs w:val="20"/>
        </w:rPr>
        <w:t xml:space="preserve"> motor, the </w:t>
      </w:r>
      <w:proofErr w:type="spellStart"/>
      <w:r>
        <w:rPr>
          <w:rFonts w:ascii="Arial" w:hAnsi="Arial" w:cs="Arial"/>
          <w:szCs w:val="20"/>
        </w:rPr>
        <w:t>Avantco</w:t>
      </w:r>
      <w:proofErr w:type="spellEnd"/>
      <w:r>
        <w:rPr>
          <w:rFonts w:ascii="Arial" w:hAnsi="Arial" w:cs="Arial"/>
          <w:szCs w:val="20"/>
        </w:rPr>
        <w:t xml:space="preserve"> MX20 20 qt. commercial mixer maintains consistent mixing speeds regardless of how much product is in the mixing bowl.</w:t>
      </w:r>
      <w:r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br/>
        <w:t xml:space="preserve">A stainless steel mixing bowl, wire whisk, dough hook, and spatula are included. The </w:t>
      </w:r>
      <w:proofErr w:type="spellStart"/>
      <w:r>
        <w:rPr>
          <w:rFonts w:ascii="Arial" w:hAnsi="Arial" w:cs="Arial"/>
          <w:szCs w:val="20"/>
        </w:rPr>
        <w:t>Avantco</w:t>
      </w:r>
      <w:proofErr w:type="spellEnd"/>
      <w:r>
        <w:rPr>
          <w:rFonts w:ascii="Arial" w:hAnsi="Arial" w:cs="Arial"/>
          <w:szCs w:val="20"/>
        </w:rPr>
        <w:t xml:space="preserve"> MX20 20 qt. commercial mixer also features a #12 hub for meat grinding attachments, with a grinder tray, meat pusher and two grinder face plates (1/4" and 5/16").</w:t>
      </w:r>
    </w:p>
    <w:p w:rsidR="00871AF4" w:rsidRDefault="002D335A" w:rsidP="00871AF4">
      <w:pPr>
        <w:pStyle w:val="line"/>
      </w:pPr>
      <w:r>
        <w:rPr>
          <w:rStyle w:val="Strong"/>
          <w:rFonts w:ascii="Arial" w:hAnsi="Arial" w:cs="Arial"/>
          <w:color w:val="404040"/>
          <w:sz w:val="18"/>
          <w:szCs w:val="18"/>
        </w:rPr>
        <w:t>Each Only</w:t>
      </w:r>
      <w:proofErr w:type="gramStart"/>
      <w:r>
        <w:rPr>
          <w:rStyle w:val="Strong"/>
          <w:rFonts w:ascii="Arial" w:hAnsi="Arial" w:cs="Arial"/>
          <w:color w:val="404040"/>
          <w:sz w:val="18"/>
          <w:szCs w:val="18"/>
        </w:rPr>
        <w:t>:</w:t>
      </w:r>
      <w:proofErr w:type="gramEnd"/>
      <w:r>
        <w:br/>
      </w:r>
      <w:r>
        <w:rPr>
          <w:rStyle w:val="Strong"/>
          <w:rFonts w:ascii="Arial" w:hAnsi="Arial" w:cs="Arial"/>
          <w:color w:val="B50912"/>
          <w:sz w:val="44"/>
          <w:szCs w:val="44"/>
        </w:rPr>
        <w:t>$919.00</w:t>
      </w:r>
      <w:r>
        <w:rPr>
          <w:rFonts w:ascii="Arial" w:hAnsi="Arial" w:cs="Arial"/>
          <w:szCs w:val="20"/>
        </w:rPr>
        <w:t> EA</w:t>
      </w:r>
    </w:p>
    <w:p w:rsidR="00871AF4" w:rsidRDefault="002D335A" w:rsidP="00871AF4">
      <w:pPr>
        <w:pStyle w:val="line"/>
      </w:pPr>
      <w:r w:rsidRPr="002D335A">
        <w:t>http://www.webstaurantstore.com/avantco-mx20-gear-driven-20-qt-commercial-mixer-w-guard/177MX20.html</w:t>
      </w:r>
    </w:p>
    <w:p w:rsidR="002D335A" w:rsidRPr="002D335A" w:rsidRDefault="002D335A" w:rsidP="002D335A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kern w:val="36"/>
          <w:sz w:val="28"/>
          <w:szCs w:val="48"/>
        </w:rPr>
      </w:pPr>
      <w:proofErr w:type="spellStart"/>
      <w:r w:rsidRPr="002D335A">
        <w:rPr>
          <w:rFonts w:eastAsia="Times New Roman"/>
          <w:b/>
          <w:bCs/>
          <w:kern w:val="36"/>
          <w:sz w:val="28"/>
          <w:szCs w:val="48"/>
        </w:rPr>
        <w:t>Avantco</w:t>
      </w:r>
      <w:proofErr w:type="spellEnd"/>
      <w:r w:rsidRPr="002D335A">
        <w:rPr>
          <w:rFonts w:eastAsia="Times New Roman"/>
          <w:b/>
          <w:bCs/>
          <w:kern w:val="36"/>
          <w:sz w:val="28"/>
          <w:szCs w:val="48"/>
        </w:rPr>
        <w:t xml:space="preserve"> SL312 12" Manual Gravity Feed Slicer 1/3 </w:t>
      </w:r>
      <w:proofErr w:type="spellStart"/>
      <w:r w:rsidRPr="002D335A">
        <w:rPr>
          <w:rFonts w:eastAsia="Times New Roman"/>
          <w:b/>
          <w:bCs/>
          <w:kern w:val="36"/>
          <w:sz w:val="28"/>
          <w:szCs w:val="48"/>
        </w:rPr>
        <w:t>hp</w:t>
      </w:r>
      <w:proofErr w:type="spellEnd"/>
    </w:p>
    <w:bookmarkStart w:id="1" w:name="image"/>
    <w:p w:rsidR="002D335A" w:rsidRPr="002D335A" w:rsidRDefault="002D335A" w:rsidP="002D335A">
      <w:pPr>
        <w:spacing w:after="0" w:line="240" w:lineRule="auto"/>
        <w:rPr>
          <w:rFonts w:eastAsia="Times New Roman"/>
          <w:color w:val="0000FF"/>
          <w:sz w:val="14"/>
        </w:rPr>
      </w:pPr>
      <w:r w:rsidRPr="002D335A">
        <w:rPr>
          <w:rFonts w:eastAsia="Times New Roman"/>
          <w:sz w:val="14"/>
        </w:rPr>
        <w:fldChar w:fldCharType="begin"/>
      </w:r>
      <w:r w:rsidRPr="002D335A">
        <w:rPr>
          <w:rFonts w:eastAsia="Times New Roman"/>
          <w:sz w:val="14"/>
        </w:rPr>
        <w:instrText xml:space="preserve"> HYPERLINK "http://www.webstaurantstore.com/images.cfm?ItemID=177SL312" \o "" \t "picture_preview" </w:instrText>
      </w:r>
      <w:r w:rsidRPr="002D335A">
        <w:rPr>
          <w:rFonts w:eastAsia="Times New Roman"/>
          <w:sz w:val="14"/>
        </w:rPr>
        <w:fldChar w:fldCharType="separate"/>
      </w:r>
    </w:p>
    <w:p w:rsidR="002D335A" w:rsidRPr="002D335A" w:rsidRDefault="002D335A" w:rsidP="002D335A">
      <w:pPr>
        <w:spacing w:after="0" w:line="240" w:lineRule="auto"/>
        <w:rPr>
          <w:rFonts w:eastAsia="Times New Roman"/>
          <w:sz w:val="14"/>
        </w:rPr>
      </w:pPr>
      <w:r w:rsidRPr="002D335A">
        <w:rPr>
          <w:rFonts w:eastAsia="Times New Roman"/>
          <w:noProof/>
          <w:color w:val="0000FF"/>
          <w:sz w:val="14"/>
        </w:rPr>
        <w:drawing>
          <wp:inline distT="0" distB="0" distL="0" distR="0" wp14:anchorId="3036C29C" wp14:editId="3FD49DBC">
            <wp:extent cx="1362974" cy="1362974"/>
            <wp:effectExtent l="0" t="0" r="8890" b="8890"/>
            <wp:docPr id="1" name="Picture 1" descr="Avantco SL312 12 inch Manual Gravity Feed Slicer 1/3 hp">
              <a:hlinkClick xmlns:a="http://schemas.openxmlformats.org/drawingml/2006/main" r:id="rId10" tgtFrame="&quot;picture_preview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rgeimage" descr="Avantco SL312 12 inch Manual Gravity Feed Slicer 1/3 hp">
                      <a:hlinkClick r:id="rId10" tgtFrame="&quot;picture_preview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094" cy="1363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35A" w:rsidRPr="002D335A" w:rsidRDefault="002D335A" w:rsidP="002D335A">
      <w:pPr>
        <w:spacing w:after="0" w:line="240" w:lineRule="auto"/>
        <w:rPr>
          <w:rFonts w:eastAsia="Times New Roman"/>
          <w:sz w:val="14"/>
        </w:rPr>
      </w:pPr>
      <w:r w:rsidRPr="002D335A">
        <w:rPr>
          <w:rFonts w:eastAsia="Times New Roman"/>
          <w:sz w:val="14"/>
        </w:rPr>
        <w:fldChar w:fldCharType="end"/>
      </w:r>
      <w:bookmarkEnd w:id="1"/>
      <w:r w:rsidRPr="002D335A">
        <w:rPr>
          <w:rStyle w:val="Hyperlink"/>
          <w:rFonts w:ascii="Arial" w:hAnsi="Arial" w:cs="Arial"/>
          <w:color w:val="404040"/>
          <w:sz w:val="18"/>
          <w:szCs w:val="18"/>
        </w:rPr>
        <w:t xml:space="preserve"> </w:t>
      </w:r>
      <w:r>
        <w:rPr>
          <w:rStyle w:val="Strong"/>
          <w:rFonts w:ascii="Arial" w:hAnsi="Arial" w:cs="Arial"/>
          <w:color w:val="404040"/>
          <w:sz w:val="18"/>
          <w:szCs w:val="18"/>
        </w:rPr>
        <w:t>Each Only</w:t>
      </w:r>
      <w:proofErr w:type="gramStart"/>
      <w:r>
        <w:rPr>
          <w:rStyle w:val="Strong"/>
          <w:rFonts w:ascii="Arial" w:hAnsi="Arial" w:cs="Arial"/>
          <w:color w:val="404040"/>
          <w:sz w:val="18"/>
          <w:szCs w:val="18"/>
        </w:rPr>
        <w:t>:</w:t>
      </w:r>
      <w:proofErr w:type="gramEnd"/>
      <w:r>
        <w:br/>
      </w:r>
      <w:r>
        <w:rPr>
          <w:rStyle w:val="Strong"/>
          <w:rFonts w:ascii="Arial" w:hAnsi="Arial" w:cs="Arial"/>
          <w:color w:val="B50912"/>
          <w:sz w:val="44"/>
          <w:szCs w:val="44"/>
        </w:rPr>
        <w:t>$499.00</w:t>
      </w:r>
      <w:r>
        <w:rPr>
          <w:rFonts w:ascii="Arial" w:hAnsi="Arial" w:cs="Arial"/>
          <w:sz w:val="20"/>
          <w:szCs w:val="20"/>
        </w:rPr>
        <w:t> EA</w:t>
      </w:r>
    </w:p>
    <w:p w:rsidR="00871AF4" w:rsidRDefault="00871AF4" w:rsidP="00871AF4">
      <w:pPr>
        <w:pStyle w:val="line"/>
      </w:pPr>
    </w:p>
    <w:p w:rsidR="002D335A" w:rsidRDefault="002D335A" w:rsidP="00871AF4">
      <w:pPr>
        <w:pStyle w:val="line"/>
      </w:pPr>
      <w:r w:rsidRPr="002D335A">
        <w:t>http://www.webstaurantstore.com/avantco-sl312-12-manual-gravity-feed-slicer-1-3-hp/177SL312.html</w:t>
      </w:r>
    </w:p>
    <w:p w:rsidR="002D335A" w:rsidRDefault="002D335A" w:rsidP="00871AF4">
      <w:pPr>
        <w:pStyle w:val="line"/>
      </w:pPr>
    </w:p>
    <w:p w:rsidR="002D335A" w:rsidRPr="002D335A" w:rsidRDefault="002D335A" w:rsidP="00871AF4">
      <w:pPr>
        <w:pStyle w:val="line"/>
        <w:rPr>
          <w:b/>
        </w:rPr>
      </w:pPr>
      <w:r w:rsidRPr="002D335A">
        <w:rPr>
          <w:b/>
        </w:rPr>
        <w:t>Bakery Display Case</w:t>
      </w:r>
    </w:p>
    <w:p w:rsidR="002D335A" w:rsidRDefault="002D335A" w:rsidP="002D335A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kern w:val="36"/>
          <w:sz w:val="28"/>
          <w:szCs w:val="48"/>
        </w:rPr>
      </w:pPr>
      <w:r>
        <w:rPr>
          <w:noProof/>
          <w:color w:val="0000FF"/>
        </w:rPr>
        <w:lastRenderedPageBreak/>
        <w:drawing>
          <wp:inline distT="0" distB="0" distL="0" distR="0" wp14:anchorId="62303158" wp14:editId="6DE1E694">
            <wp:extent cx="1190625" cy="1190625"/>
            <wp:effectExtent l="0" t="0" r="9525" b="9525"/>
            <wp:docPr id="7" name="Picture 7" descr="Textured Acrylic Bread Box with Metal Trim - 12-1/4&quot;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xtured Acrylic Bread Box with Metal Trim - 12-1/4&quot;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tooltip="Textured Acrylic Bread Box with Metal Trim - 12-1/4" w:history="1">
        <w:r>
          <w:rPr>
            <w:rStyle w:val="Strong"/>
            <w:color w:val="666666"/>
            <w:sz w:val="18"/>
            <w:szCs w:val="18"/>
            <w:u w:val="single"/>
          </w:rPr>
          <w:t xml:space="preserve">Textured Acrylic Bread Box with Metal Trim - 12-1/4"D </w:t>
        </w:r>
      </w:hyperlink>
      <w:hyperlink r:id="rId15" w:history="1">
        <w:r>
          <w:rPr>
            <w:rStyle w:val="Hyperlink"/>
            <w:b/>
            <w:bCs/>
            <w:color w:val="666666"/>
            <w:sz w:val="18"/>
            <w:szCs w:val="18"/>
          </w:rPr>
          <w:t>Cal-Mil </w:t>
        </w:r>
      </w:hyperlink>
      <w:r>
        <w:br/>
      </w:r>
      <w:proofErr w:type="spellStart"/>
      <w:r>
        <w:rPr>
          <w:color w:val="666666"/>
          <w:sz w:val="15"/>
          <w:szCs w:val="15"/>
        </w:rPr>
        <w:t>Mfg</w:t>
      </w:r>
      <w:proofErr w:type="spellEnd"/>
      <w:r>
        <w:rPr>
          <w:color w:val="666666"/>
          <w:sz w:val="15"/>
          <w:szCs w:val="15"/>
        </w:rPr>
        <w:t xml:space="preserve"> Model #:1720-3 </w:t>
      </w:r>
      <w:r>
        <w:rPr>
          <w:color w:val="666666"/>
          <w:sz w:val="15"/>
          <w:szCs w:val="15"/>
        </w:rPr>
        <w:br/>
        <w:t>Central Model #:273-188</w:t>
      </w:r>
      <w:r>
        <w:t xml:space="preserve"> </w:t>
      </w:r>
      <w:proofErr w:type="gramStart"/>
      <w:r>
        <w:rPr>
          <w:rStyle w:val="Strong"/>
          <w:color w:val="CC0000"/>
          <w:sz w:val="18"/>
          <w:szCs w:val="18"/>
        </w:rPr>
        <w:t>Your</w:t>
      </w:r>
      <w:proofErr w:type="gramEnd"/>
      <w:r>
        <w:rPr>
          <w:rStyle w:val="Strong"/>
          <w:color w:val="CC0000"/>
          <w:sz w:val="18"/>
          <w:szCs w:val="18"/>
        </w:rPr>
        <w:t xml:space="preserve"> Cost:</w:t>
      </w:r>
      <w:r>
        <w:rPr>
          <w:rStyle w:val="yourcost"/>
          <w:color w:val="CC0000"/>
          <w:sz w:val="20"/>
          <w:szCs w:val="20"/>
        </w:rPr>
        <w:t xml:space="preserve"> </w:t>
      </w:r>
      <w:r>
        <w:rPr>
          <w:rStyle w:val="Strong"/>
          <w:color w:val="CC0000"/>
          <w:sz w:val="20"/>
          <w:szCs w:val="20"/>
        </w:rPr>
        <w:t>$119.00</w:t>
      </w:r>
      <w:r>
        <w:rPr>
          <w:rStyle w:val="yourcost"/>
          <w:color w:val="CC0000"/>
          <w:sz w:val="15"/>
          <w:szCs w:val="15"/>
        </w:rPr>
        <w:t xml:space="preserve"> EA</w:t>
      </w:r>
      <w:r w:rsidRPr="002D335A">
        <w:rPr>
          <w:rFonts w:eastAsia="Times New Roman"/>
          <w:b/>
          <w:bCs/>
          <w:kern w:val="36"/>
          <w:sz w:val="28"/>
          <w:szCs w:val="48"/>
        </w:rPr>
        <w:t xml:space="preserve"> </w:t>
      </w:r>
    </w:p>
    <w:p w:rsidR="002D335A" w:rsidRPr="002D335A" w:rsidRDefault="002D335A" w:rsidP="002D335A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kern w:val="36"/>
          <w:sz w:val="32"/>
          <w:szCs w:val="48"/>
        </w:rPr>
      </w:pPr>
      <w:r w:rsidRPr="002D335A">
        <w:rPr>
          <w:rFonts w:eastAsia="Times New Roman"/>
          <w:b/>
          <w:bCs/>
          <w:kern w:val="36"/>
          <w:sz w:val="32"/>
          <w:szCs w:val="48"/>
        </w:rPr>
        <w:t>Refrigerated Bakery Cases and Dry Bakery Display Cases</w:t>
      </w:r>
    </w:p>
    <w:p w:rsidR="002D335A" w:rsidRPr="002D335A" w:rsidRDefault="002D335A" w:rsidP="002D335A">
      <w:pPr>
        <w:spacing w:before="100" w:beforeAutospacing="1" w:after="100" w:afterAutospacing="1" w:line="240" w:lineRule="auto"/>
        <w:rPr>
          <w:rFonts w:eastAsia="Times New Roman"/>
        </w:rPr>
      </w:pPr>
      <w:r w:rsidRPr="002D335A">
        <w:rPr>
          <w:rFonts w:eastAsia="Times New Roman"/>
        </w:rPr>
        <w:t xml:space="preserve">With our great selection of </w:t>
      </w:r>
      <w:hyperlink r:id="rId16" w:history="1">
        <w:r w:rsidRPr="002D335A">
          <w:rPr>
            <w:rFonts w:eastAsia="Times New Roman"/>
            <w:color w:val="0000FF"/>
            <w:u w:val="single"/>
          </w:rPr>
          <w:t>full service dry bakery display cases</w:t>
        </w:r>
      </w:hyperlink>
      <w:r w:rsidRPr="002D335A">
        <w:rPr>
          <w:rFonts w:eastAsia="Times New Roman"/>
        </w:rPr>
        <w:t xml:space="preserve">, </w:t>
      </w:r>
      <w:hyperlink r:id="rId17" w:history="1">
        <w:r w:rsidRPr="002D335A">
          <w:rPr>
            <w:rFonts w:eastAsia="Times New Roman"/>
            <w:color w:val="0000FF"/>
            <w:u w:val="single"/>
          </w:rPr>
          <w:t>refrigerated bakery display cases</w:t>
        </w:r>
      </w:hyperlink>
      <w:r w:rsidRPr="002D335A">
        <w:rPr>
          <w:rFonts w:eastAsia="Times New Roman"/>
        </w:rPr>
        <w:t xml:space="preserve">, or </w:t>
      </w:r>
      <w:hyperlink r:id="rId18" w:history="1">
        <w:proofErr w:type="spellStart"/>
        <w:r w:rsidRPr="002D335A">
          <w:rPr>
            <w:rFonts w:eastAsia="Times New Roman"/>
            <w:color w:val="0000FF"/>
            <w:u w:val="single"/>
          </w:rPr>
          <w:t>self service</w:t>
        </w:r>
        <w:proofErr w:type="spellEnd"/>
        <w:r w:rsidRPr="002D335A">
          <w:rPr>
            <w:rFonts w:eastAsia="Times New Roman"/>
            <w:color w:val="0000FF"/>
            <w:u w:val="single"/>
          </w:rPr>
          <w:t xml:space="preserve"> bakery display cases</w:t>
        </w:r>
      </w:hyperlink>
      <w:r w:rsidRPr="002D335A">
        <w:rPr>
          <w:rFonts w:eastAsia="Times New Roman"/>
        </w:rPr>
        <w:t xml:space="preserve">, finding the best display case for your bakery is just a click away. </w:t>
      </w: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8"/>
        <w:gridCol w:w="2263"/>
        <w:gridCol w:w="3049"/>
        <w:gridCol w:w="60"/>
      </w:tblGrid>
      <w:tr w:rsidR="002D335A" w:rsidRPr="002D335A" w:rsidTr="002D335A">
        <w:trPr>
          <w:tblCellSpacing w:w="0" w:type="dxa"/>
        </w:trPr>
        <w:tc>
          <w:tcPr>
            <w:tcW w:w="0" w:type="auto"/>
            <w:vAlign w:val="center"/>
            <w:hideMark/>
          </w:tcPr>
          <w:p w:rsidR="002D335A" w:rsidRPr="002D335A" w:rsidRDefault="002D335A" w:rsidP="002D335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D335A">
              <w:rPr>
                <w:rFonts w:eastAsia="Times New Roman"/>
                <w:noProof/>
                <w:color w:val="0000FF"/>
              </w:rPr>
              <w:drawing>
                <wp:inline distT="0" distB="0" distL="0" distR="0" wp14:anchorId="1E84C12A" wp14:editId="65F32F10">
                  <wp:extent cx="716280" cy="716280"/>
                  <wp:effectExtent l="0" t="0" r="7620" b="7620"/>
                  <wp:docPr id="2" name="Picture 2" descr="Full Service / Rear Access Dry Bakery Cases">
                    <a:hlinkClick xmlns:a="http://schemas.openxmlformats.org/drawingml/2006/main" r:id="rId16" tooltip="&quot;Full Service / Rear Access Dry Bakery Cas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ull Service / Rear Access Dry Bakery Cases">
                            <a:hlinkClick r:id="rId16" tooltip="&quot;Full Service / Rear Access Dry Bakery Cas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335A">
              <w:rPr>
                <w:rFonts w:eastAsia="Times New Roman"/>
              </w:rPr>
              <w:br/>
            </w:r>
            <w:hyperlink r:id="rId20" w:tooltip="Full Service / Rear Access Dry Bakery Cases" w:history="1">
              <w:r w:rsidRPr="002D335A">
                <w:rPr>
                  <w:rFonts w:eastAsia="Times New Roman"/>
                  <w:color w:val="0000FF"/>
                  <w:u w:val="single"/>
                </w:rPr>
                <w:t>Full Service / Rear Access Dry Bakery Cases</w:t>
              </w:r>
            </w:hyperlink>
          </w:p>
          <w:p w:rsidR="002D335A" w:rsidRPr="002D335A" w:rsidRDefault="002D335A" w:rsidP="002D335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D335A">
              <w:rPr>
                <w:rFonts w:eastAsia="Times New Roman"/>
              </w:rPr>
              <w:t>9 Products</w:t>
            </w:r>
          </w:p>
        </w:tc>
        <w:tc>
          <w:tcPr>
            <w:tcW w:w="0" w:type="auto"/>
            <w:vAlign w:val="center"/>
            <w:hideMark/>
          </w:tcPr>
          <w:p w:rsidR="002D335A" w:rsidRPr="002D335A" w:rsidRDefault="002D335A" w:rsidP="002D335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D335A">
              <w:rPr>
                <w:rFonts w:eastAsia="Times New Roman"/>
                <w:noProof/>
                <w:color w:val="0000FF"/>
              </w:rPr>
              <w:drawing>
                <wp:inline distT="0" distB="0" distL="0" distR="0" wp14:anchorId="40747A96" wp14:editId="4F8FA462">
                  <wp:extent cx="716280" cy="716280"/>
                  <wp:effectExtent l="0" t="0" r="7620" b="7620"/>
                  <wp:docPr id="3" name="Picture 3" descr="Refrigerated Bakery Cases">
                    <a:hlinkClick xmlns:a="http://schemas.openxmlformats.org/drawingml/2006/main" r:id="rId17" tooltip="&quot;Refrigerated Bakery Cas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frigerated Bakery Cases">
                            <a:hlinkClick r:id="rId17" tooltip="&quot;Refrigerated Bakery Cas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335A">
              <w:rPr>
                <w:rFonts w:eastAsia="Times New Roman"/>
              </w:rPr>
              <w:br/>
            </w:r>
            <w:hyperlink r:id="rId22" w:tooltip="Refrigerated Bakery Cases" w:history="1">
              <w:r w:rsidRPr="002D335A">
                <w:rPr>
                  <w:rFonts w:eastAsia="Times New Roman"/>
                  <w:color w:val="0000FF"/>
                  <w:u w:val="single"/>
                </w:rPr>
                <w:t>Refrigerated Bakery Cases</w:t>
              </w:r>
            </w:hyperlink>
          </w:p>
          <w:p w:rsidR="002D335A" w:rsidRPr="002D335A" w:rsidRDefault="002D335A" w:rsidP="002D335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D335A">
              <w:rPr>
                <w:rFonts w:eastAsia="Times New Roman"/>
              </w:rPr>
              <w:t>7 Products</w:t>
            </w:r>
          </w:p>
        </w:tc>
        <w:tc>
          <w:tcPr>
            <w:tcW w:w="0" w:type="auto"/>
            <w:vAlign w:val="center"/>
            <w:hideMark/>
          </w:tcPr>
          <w:p w:rsidR="002D335A" w:rsidRPr="002D335A" w:rsidRDefault="002D335A" w:rsidP="002D335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D335A">
              <w:rPr>
                <w:rFonts w:eastAsia="Times New Roman"/>
                <w:noProof/>
                <w:color w:val="0000FF"/>
              </w:rPr>
              <w:drawing>
                <wp:inline distT="0" distB="0" distL="0" distR="0" wp14:anchorId="5C3CBDFD" wp14:editId="21516D80">
                  <wp:extent cx="716280" cy="716280"/>
                  <wp:effectExtent l="0" t="0" r="7620" b="7620"/>
                  <wp:docPr id="4" name="Picture 4" descr="Self Serve Dry Bakery Display Cases">
                    <a:hlinkClick xmlns:a="http://schemas.openxmlformats.org/drawingml/2006/main" r:id="rId18" tooltip="&quot;Self Serve Dry Bakery Display Case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elf Serve Dry Bakery Display Cases">
                            <a:hlinkClick r:id="rId18" tooltip="&quot;Self Serve Dry Bakery Display Case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335A">
              <w:rPr>
                <w:rFonts w:eastAsia="Times New Roman"/>
              </w:rPr>
              <w:br/>
            </w:r>
            <w:hyperlink r:id="rId24" w:tooltip="Self Serve Dry Bakery Display Cases" w:history="1">
              <w:proofErr w:type="spellStart"/>
              <w:r w:rsidRPr="002D335A">
                <w:rPr>
                  <w:rFonts w:eastAsia="Times New Roman"/>
                  <w:color w:val="0000FF"/>
                  <w:u w:val="single"/>
                </w:rPr>
                <w:t>Self Serve</w:t>
              </w:r>
              <w:proofErr w:type="spellEnd"/>
              <w:r w:rsidRPr="002D335A">
                <w:rPr>
                  <w:rFonts w:eastAsia="Times New Roman"/>
                  <w:color w:val="0000FF"/>
                  <w:u w:val="single"/>
                </w:rPr>
                <w:t xml:space="preserve"> Dry Bakery Display Cases</w:t>
              </w:r>
            </w:hyperlink>
          </w:p>
          <w:p w:rsidR="002D335A" w:rsidRPr="002D335A" w:rsidRDefault="002D335A" w:rsidP="002D335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D335A">
              <w:rPr>
                <w:rFonts w:eastAsia="Times New Roman"/>
              </w:rPr>
              <w:t>10 Products</w:t>
            </w:r>
          </w:p>
        </w:tc>
        <w:tc>
          <w:tcPr>
            <w:tcW w:w="0" w:type="auto"/>
            <w:vAlign w:val="center"/>
            <w:hideMark/>
          </w:tcPr>
          <w:p w:rsidR="002D335A" w:rsidRPr="002D335A" w:rsidRDefault="002D335A" w:rsidP="002D335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D335A">
              <w:rPr>
                <w:rFonts w:eastAsia="Times New Roman"/>
              </w:rPr>
              <w:t> </w:t>
            </w:r>
          </w:p>
        </w:tc>
      </w:tr>
    </w:tbl>
    <w:p w:rsidR="002D335A" w:rsidRPr="002D335A" w:rsidRDefault="002D335A" w:rsidP="002D335A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</w:rPr>
      </w:pPr>
      <w:r w:rsidRPr="002D335A">
        <w:rPr>
          <w:rFonts w:eastAsia="Times New Roman"/>
          <w:b/>
          <w:bCs/>
        </w:rPr>
        <w:t>Most Popular Refrigerated Bakery Cases and Dry Bakery Display Cases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60"/>
        <w:gridCol w:w="3129"/>
        <w:gridCol w:w="1260"/>
        <w:gridCol w:w="3831"/>
      </w:tblGrid>
      <w:tr w:rsidR="002D335A" w:rsidRPr="002D335A" w:rsidTr="002D335A">
        <w:trPr>
          <w:tblCellSpacing w:w="0" w:type="dxa"/>
        </w:trPr>
        <w:tc>
          <w:tcPr>
            <w:tcW w:w="0" w:type="auto"/>
            <w:hideMark/>
          </w:tcPr>
          <w:p w:rsidR="002D335A" w:rsidRPr="002D335A" w:rsidRDefault="002D335A" w:rsidP="002D335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D335A">
              <w:rPr>
                <w:rFonts w:eastAsia="Times New Roman"/>
                <w:noProof/>
                <w:color w:val="0000FF"/>
              </w:rPr>
              <w:drawing>
                <wp:inline distT="0" distB="0" distL="0" distR="0" wp14:anchorId="63B2288A" wp14:editId="44CA1A63">
                  <wp:extent cx="716280" cy="716280"/>
                  <wp:effectExtent l="0" t="0" r="7620" b="7620"/>
                  <wp:docPr id="5" name="Picture 5" descr="True TCGDZ-50 Curved Glass Dual Zone Dry / Refrigerated Bakery Case - 50 inch">
                    <a:hlinkClick xmlns:a="http://schemas.openxmlformats.org/drawingml/2006/main" r:id="rId25" tooltip="&quot;True TCGDZ-50 Curved Glass Dual Zone Dry / Refrigerated Bakery Case - 50 inch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rue TCGDZ-50 Curved Glass Dual Zone Dry / Refrigerated Bakery Case - 50 inch">
                            <a:hlinkClick r:id="rId25" tooltip="&quot;True TCGDZ-50 Curved Glass Dual Zone Dry / Refrigerated Bakery Case - 50 inch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D335A" w:rsidRPr="002D335A" w:rsidRDefault="002D335A" w:rsidP="002D335A">
            <w:pPr>
              <w:spacing w:after="0" w:line="240" w:lineRule="auto"/>
              <w:rPr>
                <w:rFonts w:eastAsia="Times New Roman"/>
              </w:rPr>
            </w:pPr>
            <w:hyperlink r:id="rId26" w:tooltip="True TCGDZ-50 Curved Glass Dual Zone Dry / Refrigerated Bakery Case - 50 inch" w:history="1">
              <w:r w:rsidRPr="002D335A">
                <w:rPr>
                  <w:rFonts w:eastAsia="Times New Roman"/>
                  <w:color w:val="0000FF"/>
                  <w:u w:val="single"/>
                </w:rPr>
                <w:t>True TCGDZ-50 Curved Glass Dual Zone Dry / Refrigerated Bakery Case - 50"</w:t>
              </w:r>
            </w:hyperlink>
          </w:p>
          <w:p w:rsidR="002D335A" w:rsidRPr="002D335A" w:rsidRDefault="002D335A" w:rsidP="002D335A">
            <w:pPr>
              <w:spacing w:after="0" w:line="240" w:lineRule="auto"/>
              <w:rPr>
                <w:rFonts w:eastAsia="Times New Roman"/>
              </w:rPr>
            </w:pPr>
            <w:r w:rsidRPr="002D335A">
              <w:rPr>
                <w:rFonts w:eastAsia="Times New Roman"/>
              </w:rPr>
              <w:t>Our price:$7,720.00/EA</w:t>
            </w:r>
          </w:p>
        </w:tc>
        <w:tc>
          <w:tcPr>
            <w:tcW w:w="0" w:type="auto"/>
            <w:hideMark/>
          </w:tcPr>
          <w:p w:rsidR="002D335A" w:rsidRPr="002D335A" w:rsidRDefault="002D335A" w:rsidP="002D335A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D335A">
              <w:rPr>
                <w:rFonts w:eastAsia="Times New Roman"/>
                <w:noProof/>
                <w:color w:val="0000FF"/>
              </w:rPr>
              <w:drawing>
                <wp:inline distT="0" distB="0" distL="0" distR="0" wp14:anchorId="5AEE7D2D" wp14:editId="0A450BAE">
                  <wp:extent cx="716280" cy="716280"/>
                  <wp:effectExtent l="0" t="0" r="7620" b="7620"/>
                  <wp:docPr id="6" name="Picture 6" descr="Structural Concepts Impulse CSC3223 Non-Refrigerated Countertop Bakery Display Case / Merchandiser 32 inch - Black">
                    <a:hlinkClick xmlns:a="http://schemas.openxmlformats.org/drawingml/2006/main" r:id="rId27" tooltip="&quot;Structural Concepts Impulse CSC3223 Non-Refrigerated Countertop Bakery Display Case / Merchandiser 32 inch - Blac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tructural Concepts Impulse CSC3223 Non-Refrigerated Countertop Bakery Display Case / Merchandiser 32 inch - Black">
                            <a:hlinkClick r:id="rId27" tooltip="&quot;Structural Concepts Impulse CSC3223 Non-Refrigerated Countertop Bakery Display Case / Merchandiser 32 inch - Blac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2D335A" w:rsidRPr="002D335A" w:rsidRDefault="002D335A" w:rsidP="002D335A">
            <w:pPr>
              <w:spacing w:after="0" w:line="240" w:lineRule="auto"/>
              <w:rPr>
                <w:rFonts w:eastAsia="Times New Roman"/>
              </w:rPr>
            </w:pPr>
            <w:hyperlink r:id="rId29" w:tooltip="Structural Concepts Impulse CSC3223 Non-Refrigerated Countertop Bakery Display Case / Merchandiser 32 inch - Black" w:history="1">
              <w:r w:rsidRPr="002D335A">
                <w:rPr>
                  <w:rFonts w:eastAsia="Times New Roman"/>
                  <w:color w:val="0000FF"/>
                  <w:u w:val="single"/>
                </w:rPr>
                <w:t>Structural Concepts Impulse CSC3223 Non-Refrigerated Countertop Bakery Display Case / Merchandiser 32" - Black</w:t>
              </w:r>
            </w:hyperlink>
          </w:p>
          <w:p w:rsidR="002D335A" w:rsidRPr="002D335A" w:rsidRDefault="002D335A" w:rsidP="002D335A">
            <w:pPr>
              <w:spacing w:after="0" w:line="240" w:lineRule="auto"/>
              <w:rPr>
                <w:rFonts w:eastAsia="Times New Roman"/>
              </w:rPr>
            </w:pPr>
            <w:r w:rsidRPr="002D335A">
              <w:rPr>
                <w:rFonts w:eastAsia="Times New Roman"/>
              </w:rPr>
              <w:t>Our price:$2,090.25/EA</w:t>
            </w:r>
          </w:p>
        </w:tc>
      </w:tr>
    </w:tbl>
    <w:p w:rsidR="002D335A" w:rsidRDefault="002D335A" w:rsidP="00871AF4">
      <w:pPr>
        <w:pStyle w:val="line"/>
      </w:pPr>
    </w:p>
    <w:p w:rsidR="002D335A" w:rsidRDefault="002D335A" w:rsidP="00871AF4">
      <w:pPr>
        <w:pStyle w:val="line"/>
      </w:pPr>
    </w:p>
    <w:p w:rsidR="0059420C" w:rsidRDefault="0059420C"/>
    <w:sectPr w:rsidR="00594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AF4"/>
    <w:rsid w:val="002D335A"/>
    <w:rsid w:val="0059420C"/>
    <w:rsid w:val="0087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71AF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3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1AF4"/>
    <w:rPr>
      <w:color w:val="0000FF"/>
      <w:u w:val="single"/>
    </w:rPr>
  </w:style>
  <w:style w:type="character" w:customStyle="1" w:styleId="skypepnhcontainer">
    <w:name w:val="skype_pnh_container"/>
    <w:basedOn w:val="DefaultParagraphFont"/>
    <w:rsid w:val="00871AF4"/>
  </w:style>
  <w:style w:type="character" w:customStyle="1" w:styleId="skypepnhleftspan">
    <w:name w:val="skype_pnh_left_span"/>
    <w:basedOn w:val="DefaultParagraphFont"/>
    <w:rsid w:val="00871AF4"/>
  </w:style>
  <w:style w:type="character" w:customStyle="1" w:styleId="skypepnhdropartspan">
    <w:name w:val="skype_pnh_dropart_span"/>
    <w:basedOn w:val="DefaultParagraphFont"/>
    <w:rsid w:val="00871AF4"/>
  </w:style>
  <w:style w:type="character" w:customStyle="1" w:styleId="skypepnhdropartflagspan">
    <w:name w:val="skype_pnh_dropart_flag_span"/>
    <w:basedOn w:val="DefaultParagraphFont"/>
    <w:rsid w:val="00871AF4"/>
  </w:style>
  <w:style w:type="character" w:customStyle="1" w:styleId="skypepnhtextspan">
    <w:name w:val="skype_pnh_text_span"/>
    <w:basedOn w:val="DefaultParagraphFont"/>
    <w:rsid w:val="00871AF4"/>
  </w:style>
  <w:style w:type="character" w:customStyle="1" w:styleId="skypepnhrightspan">
    <w:name w:val="skype_pnh_right_span"/>
    <w:basedOn w:val="DefaultParagraphFont"/>
    <w:rsid w:val="00871AF4"/>
  </w:style>
  <w:style w:type="paragraph" w:customStyle="1" w:styleId="line">
    <w:name w:val="line"/>
    <w:basedOn w:val="Normal"/>
    <w:rsid w:val="00871AF4"/>
    <w:pPr>
      <w:tabs>
        <w:tab w:val="right" w:leader="underscore" w:pos="10224"/>
      </w:tabs>
      <w:spacing w:after="0" w:line="312" w:lineRule="auto"/>
    </w:pPr>
    <w:rPr>
      <w:rFonts w:ascii="Tahoma" w:eastAsia="Times New Roman" w:hAnsi="Tahoma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71AF4"/>
    <w:rPr>
      <w:rFonts w:eastAsia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2D335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35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3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yourcost">
    <w:name w:val="yourcost"/>
    <w:basedOn w:val="DefaultParagraphFont"/>
    <w:rsid w:val="002D3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71AF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3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1AF4"/>
    <w:rPr>
      <w:color w:val="0000FF"/>
      <w:u w:val="single"/>
    </w:rPr>
  </w:style>
  <w:style w:type="character" w:customStyle="1" w:styleId="skypepnhcontainer">
    <w:name w:val="skype_pnh_container"/>
    <w:basedOn w:val="DefaultParagraphFont"/>
    <w:rsid w:val="00871AF4"/>
  </w:style>
  <w:style w:type="character" w:customStyle="1" w:styleId="skypepnhleftspan">
    <w:name w:val="skype_pnh_left_span"/>
    <w:basedOn w:val="DefaultParagraphFont"/>
    <w:rsid w:val="00871AF4"/>
  </w:style>
  <w:style w:type="character" w:customStyle="1" w:styleId="skypepnhdropartspan">
    <w:name w:val="skype_pnh_dropart_span"/>
    <w:basedOn w:val="DefaultParagraphFont"/>
    <w:rsid w:val="00871AF4"/>
  </w:style>
  <w:style w:type="character" w:customStyle="1" w:styleId="skypepnhdropartflagspan">
    <w:name w:val="skype_pnh_dropart_flag_span"/>
    <w:basedOn w:val="DefaultParagraphFont"/>
    <w:rsid w:val="00871AF4"/>
  </w:style>
  <w:style w:type="character" w:customStyle="1" w:styleId="skypepnhtextspan">
    <w:name w:val="skype_pnh_text_span"/>
    <w:basedOn w:val="DefaultParagraphFont"/>
    <w:rsid w:val="00871AF4"/>
  </w:style>
  <w:style w:type="character" w:customStyle="1" w:styleId="skypepnhrightspan">
    <w:name w:val="skype_pnh_right_span"/>
    <w:basedOn w:val="DefaultParagraphFont"/>
    <w:rsid w:val="00871AF4"/>
  </w:style>
  <w:style w:type="paragraph" w:customStyle="1" w:styleId="line">
    <w:name w:val="line"/>
    <w:basedOn w:val="Normal"/>
    <w:rsid w:val="00871AF4"/>
    <w:pPr>
      <w:tabs>
        <w:tab w:val="right" w:leader="underscore" w:pos="10224"/>
      </w:tabs>
      <w:spacing w:after="0" w:line="312" w:lineRule="auto"/>
    </w:pPr>
    <w:rPr>
      <w:rFonts w:ascii="Tahoma" w:eastAsia="Times New Roman" w:hAnsi="Tahoma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71AF4"/>
    <w:rPr>
      <w:rFonts w:eastAsia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2D335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35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3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yourcost">
    <w:name w:val="yourcost"/>
    <w:basedOn w:val="DefaultParagraphFont"/>
    <w:rsid w:val="002D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4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0E0E0"/>
            <w:right w:val="none" w:sz="0" w:space="0" w:color="auto"/>
          </w:divBdr>
        </w:div>
        <w:div w:id="9894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7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taurantstarter.com/profile-38.html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webstaurantstore.com/4565/self-serve-dry-bakery-display-cases.html" TargetMode="External"/><Relationship Id="rId26" Type="http://schemas.openxmlformats.org/officeDocument/2006/relationships/hyperlink" Target="http://www.webstaurantstore.com/true-tcgdz-50-curved-glass-dual-zone-dry-refrigerated-bakery-case-50/890TCGDZ50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jpeg"/><Relationship Id="rId7" Type="http://schemas.openxmlformats.org/officeDocument/2006/relationships/hyperlink" Target="http://www.kitchenrestaurantsupply.com/store/productdetails.cfm/store/productID=466/product=Hobart" TargetMode="External"/><Relationship Id="rId12" Type="http://schemas.openxmlformats.org/officeDocument/2006/relationships/hyperlink" Target="http://www.centralrestaurant.com/Textured-Acrylic-Bread-Box-with-Metal-Trim---12-1-4-inD-c78p24533.html" TargetMode="External"/><Relationship Id="rId17" Type="http://schemas.openxmlformats.org/officeDocument/2006/relationships/hyperlink" Target="http://www.webstaurantstore.com/4563/refrigerated-bakery-cases.html" TargetMode="External"/><Relationship Id="rId25" Type="http://schemas.openxmlformats.org/officeDocument/2006/relationships/hyperlink" Target="http://www.webstaurantstore.com/true-tcgdz-50-curved-glass-dual-zone-dry-refrigerated-bakery-case-50/890TCGDZ50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webstaurantstore.com/4561/full-service-rear-access-dry-bakery-cases.html" TargetMode="External"/><Relationship Id="rId20" Type="http://schemas.openxmlformats.org/officeDocument/2006/relationships/hyperlink" Target="http://www.webstaurantstore.com/4561/full-service-rear-access-dry-bakery-cases.html" TargetMode="External"/><Relationship Id="rId29" Type="http://schemas.openxmlformats.org/officeDocument/2006/relationships/hyperlink" Target="http://www.webstaurantstore.com/structural-concepts-impulse-csc3223-non-refrigerated-countertop-bakery-display-case-merchandiser-32-black/740CSC322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itchenrestaurantsupply.com/store/productdetails.cfm/store/productID=466/product=Hobart" TargetMode="External"/><Relationship Id="rId11" Type="http://schemas.openxmlformats.org/officeDocument/2006/relationships/image" Target="media/image2.jpeg"/><Relationship Id="rId24" Type="http://schemas.openxmlformats.org/officeDocument/2006/relationships/hyperlink" Target="http://www.webstaurantstore.com/4565/self-serve-dry-bakery-display-cases.html" TargetMode="External"/><Relationship Id="rId5" Type="http://schemas.openxmlformats.org/officeDocument/2006/relationships/hyperlink" Target="http://www.kitchenrestaurantsupply.com/store/productdetails.cfm/store/productID=466/product=Hobart" TargetMode="External"/><Relationship Id="rId15" Type="http://schemas.openxmlformats.org/officeDocument/2006/relationships/hyperlink" Target="http://www.centralrestaurant.com/search.aspx?keywords=Cal-Mil&amp;refine=y&amp;Brand=Cal-Mil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7.jpeg"/><Relationship Id="rId10" Type="http://schemas.openxmlformats.org/officeDocument/2006/relationships/hyperlink" Target="http://www.webstaurantstore.com/images.cfm?ItemID=177SL312" TargetMode="External"/><Relationship Id="rId19" Type="http://schemas.openxmlformats.org/officeDocument/2006/relationships/image" Target="media/image4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centralrestaurant.com/Textured-Acrylic-Bread-Box-with-Metal-Trim---12-1-4-inD-c78p24533.html" TargetMode="External"/><Relationship Id="rId22" Type="http://schemas.openxmlformats.org/officeDocument/2006/relationships/hyperlink" Target="http://www.webstaurantstore.com/4563/refrigerated-bakery-cases.html" TargetMode="External"/><Relationship Id="rId27" Type="http://schemas.openxmlformats.org/officeDocument/2006/relationships/hyperlink" Target="http://www.webstaurantstore.com/structural-concepts-impulse-csc3223-non-refrigerated-countertop-bakery-display-case-merchandiser-32-black/740CSC3223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Mandalyn</dc:creator>
  <cp:lastModifiedBy>Mandalyn</cp:lastModifiedBy>
  <cp:revision>1</cp:revision>
  <dcterms:created xsi:type="dcterms:W3CDTF">2011-05-11T12:49:00Z</dcterms:created>
  <dcterms:modified xsi:type="dcterms:W3CDTF">2011-05-11T13:14:00Z</dcterms:modified>
</cp:coreProperties>
</file>